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CD98" w14:textId="77777777" w:rsidR="00906C8C" w:rsidRPr="00906C8C" w:rsidRDefault="00906C8C" w:rsidP="00933CB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06C8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14:paraId="73B8F963" w14:textId="77777777" w:rsidR="00906C8C" w:rsidRPr="00906C8C" w:rsidRDefault="00906C8C" w:rsidP="00906C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0CB0D416" wp14:editId="76C50976">
            <wp:extent cx="228600" cy="228600"/>
            <wp:effectExtent l="0" t="0" r="0" b="0"/>
            <wp:docPr id="2" name="Рисунок 2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3B83" w14:textId="77777777" w:rsidR="00906C8C" w:rsidRPr="00906C8C" w:rsidRDefault="00906C8C" w:rsidP="009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ГИА за пределами территории Российской Федерации, рассматривает конфликтная комиссия, создаваемая Рособрнадзором совместно с учредителями, МИД России и загранучреждениями.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14:paraId="46ABBD79" w14:textId="77777777" w:rsidR="00906C8C" w:rsidRPr="00906C8C" w:rsidRDefault="00906C8C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45909D3A" w14:textId="77777777" w:rsidR="00906C8C" w:rsidRPr="00906C8C" w:rsidRDefault="00906C8C" w:rsidP="00906C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14:paraId="57ECA4D8" w14:textId="77777777" w:rsidR="00906C8C" w:rsidRPr="00906C8C" w:rsidRDefault="00906C8C" w:rsidP="00906C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 </w:t>
      </w:r>
    </w:p>
    <w:p w14:paraId="2C7CC617" w14:textId="77777777" w:rsidR="00906C8C" w:rsidRPr="00906C8C" w:rsidRDefault="00906C8C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не рассматривает апелляции по вопросам:</w:t>
      </w:r>
    </w:p>
    <w:p w14:paraId="49C82F1B" w14:textId="77777777" w:rsidR="00906C8C" w:rsidRPr="00906C8C" w:rsidRDefault="00906C8C" w:rsidP="00906C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заданий по учебным предметам,</w:t>
      </w:r>
    </w:p>
    <w:p w14:paraId="1FC3F4FA" w14:textId="77777777" w:rsidR="00906C8C" w:rsidRPr="00906C8C" w:rsidRDefault="00906C8C" w:rsidP="00906C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оценивания результатов выполнения заданий экзаменационной работы с кратким ответом;</w:t>
      </w:r>
    </w:p>
    <w:p w14:paraId="3B99F050" w14:textId="77777777" w:rsidR="00906C8C" w:rsidRPr="00906C8C" w:rsidRDefault="00906C8C" w:rsidP="00906C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нарушения участником ГИА требований, установленных Порядком;</w:t>
      </w:r>
    </w:p>
    <w:p w14:paraId="1BA51092" w14:textId="77777777" w:rsidR="00906C8C" w:rsidRPr="00906C8C" w:rsidRDefault="00906C8C" w:rsidP="00906C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14:paraId="26796CE9" w14:textId="77777777" w:rsidR="00906C8C" w:rsidRPr="00906C8C" w:rsidRDefault="00906C8C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не рассматривает черновики участника ГИА в качестве материалов апелляции.</w:t>
      </w:r>
    </w:p>
    <w:p w14:paraId="1B53DF25" w14:textId="77777777" w:rsidR="00906C8C" w:rsidRPr="00906C8C" w:rsidRDefault="00906C8C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Информация о сроках, местах и порядке подачи и рассмотрения апелляций публикуется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 позднее чем за месяц до начала экзаменов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14:paraId="7BA44044" w14:textId="6E662ECB" w:rsidR="00906C8C" w:rsidRDefault="00906C8C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14:paraId="611E06D3" w14:textId="77777777" w:rsidR="00933CB7" w:rsidRPr="00906C8C" w:rsidRDefault="00933CB7" w:rsidP="0090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674268E3" w14:textId="57F8A7D7" w:rsidR="00906C8C" w:rsidRDefault="00906C8C" w:rsidP="00906C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7" w:history="1">
        <w:r w:rsidRPr="00906C8C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0071BB"/>
            <w:lang w:eastAsia="ru-RU"/>
          </w:rPr>
          <w:t>АПЕЛЛЯЦИЯ О НАРУШЕНИИ УСТАНОВЛЕННОГО ПОРЯДКА ПРОВЕДЕНИЯ ГИА</w:t>
        </w:r>
      </w:hyperlink>
    </w:p>
    <w:p w14:paraId="794BBF1D" w14:textId="77777777" w:rsidR="00933CB7" w:rsidRPr="00906C8C" w:rsidRDefault="00933CB7" w:rsidP="00933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79BEB3CA" w14:textId="77777777" w:rsidR="00906C8C" w:rsidRPr="00906C8C" w:rsidRDefault="00906C8C" w:rsidP="00906C8C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Срок подачи -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день проведения экзамена по соответствующему учебному предмету, не покидая ППЭ.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подается члену ГЭК.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14:paraId="240438BB" w14:textId="77777777" w:rsidR="00906C8C" w:rsidRPr="00906C8C" w:rsidRDefault="00906C8C" w:rsidP="00906C8C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КК выносит одно из решений:</w:t>
      </w:r>
    </w:p>
    <w:p w14:paraId="51012A96" w14:textId="77777777" w:rsidR="00906C8C" w:rsidRPr="00906C8C" w:rsidRDefault="00906C8C" w:rsidP="00906C8C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апелляции;</w:t>
      </w:r>
    </w:p>
    <w:p w14:paraId="34CB8F5D" w14:textId="77777777" w:rsidR="00906C8C" w:rsidRPr="00906C8C" w:rsidRDefault="00906C8C" w:rsidP="00906C8C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апелляции. </w:t>
      </w:r>
    </w:p>
    <w:p w14:paraId="0047B895" w14:textId="69EFBDD5" w:rsidR="00906C8C" w:rsidRDefault="00906C8C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14:paraId="2D528FCA" w14:textId="5362F214" w:rsidR="00933CB7" w:rsidRDefault="00933CB7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15EDBDDD" w14:textId="77777777" w:rsidR="00933CB7" w:rsidRPr="00906C8C" w:rsidRDefault="00933CB7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5A80DEC7" w14:textId="5C997D88" w:rsidR="00906C8C" w:rsidRDefault="00906C8C" w:rsidP="00906C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906C8C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0071BB"/>
            <w:lang w:eastAsia="ru-RU"/>
          </w:rPr>
          <w:t>АПЕЛЛЯЦИЯ О НЕСОГЛАСИИ С РЕЗУЛЬТАТАМИ ЕГЭ</w:t>
        </w:r>
      </w:hyperlink>
    </w:p>
    <w:p w14:paraId="0771B7BB" w14:textId="77777777" w:rsidR="00933CB7" w:rsidRPr="00906C8C" w:rsidRDefault="00933CB7" w:rsidP="00933C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14:paraId="1CEF7068" w14:textId="77777777" w:rsidR="00906C8C" w:rsidRPr="00906C8C" w:rsidRDefault="00906C8C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Срок подачи -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14:paraId="28B80E2A" w14:textId="77777777" w:rsidR="00906C8C" w:rsidRPr="00906C8C" w:rsidRDefault="00906C8C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Срок рассмотрения -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 течение четырех рабочих дней с момента ее поступления в КК.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14:paraId="38042691" w14:textId="77777777" w:rsidR="00906C8C" w:rsidRPr="00906C8C" w:rsidRDefault="00906C8C" w:rsidP="00906C8C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 более 20 минут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 </w: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14:paraId="12486331" w14:textId="77777777" w:rsidR="00906C8C" w:rsidRPr="00906C8C" w:rsidRDefault="00906C8C" w:rsidP="00906C8C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14:paraId="7E121275" w14:textId="77777777" w:rsidR="00906C8C" w:rsidRPr="00906C8C" w:rsidRDefault="00906C8C" w:rsidP="00906C8C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14:paraId="165B1389" w14:textId="77777777" w:rsidR="00906C8C" w:rsidRPr="00906C8C" w:rsidRDefault="00906C8C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3F091A27" w14:textId="77777777" w:rsidR="00906C8C" w:rsidRPr="00906C8C" w:rsidRDefault="00906C8C" w:rsidP="00906C8C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</w:p>
    <w:p w14:paraId="5B3D2A86" w14:textId="77777777" w:rsidR="00906C8C" w:rsidRPr="00906C8C" w:rsidRDefault="00906C8C" w:rsidP="0090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14:paraId="54954725" w14:textId="77777777" w:rsidR="00906C8C" w:rsidRPr="00906C8C" w:rsidRDefault="00906C8C" w:rsidP="00906C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14:paraId="7DD748EE" w14:textId="77777777" w:rsidR="00906C8C" w:rsidRPr="00906C8C" w:rsidRDefault="00906C8C" w:rsidP="00906C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906C8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График обработки апелляций – досрочный период</w:t>
        </w:r>
      </w:hyperlink>
    </w:p>
    <w:p w14:paraId="4715C148" w14:textId="77777777" w:rsidR="00906C8C" w:rsidRPr="00906C8C" w:rsidRDefault="00906C8C" w:rsidP="00906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"http://www.ege.edu.ru/common/upload/docs/2018/GIA-11_Osnovnoy_Grafik_obrabotki_apellyatsiy.docx" </w:instrText>
      </w: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</w:p>
    <w:p w14:paraId="51875F96" w14:textId="1682DCE9" w:rsidR="00906C8C" w:rsidRPr="00906C8C" w:rsidRDefault="00906C8C" w:rsidP="00906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C">
        <w:rPr>
          <w:rFonts w:ascii="Verdana" w:eastAsia="Times New Roman" w:hAnsi="Verdana" w:cs="Times New Roman"/>
          <w:color w:val="0071BB"/>
          <w:sz w:val="18"/>
          <w:szCs w:val="18"/>
          <w:u w:val="single"/>
          <w:lang w:eastAsia="ru-RU"/>
        </w:rPr>
        <w:t>ГИА-11 Основной График обработки апелляций</w:t>
      </w:r>
    </w:p>
    <w:p w14:paraId="516AE3C5" w14:textId="77777777" w:rsidR="00906C8C" w:rsidRPr="00906C8C" w:rsidRDefault="00906C8C" w:rsidP="00906C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6C8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14:paraId="2CDD826D" w14:textId="77777777" w:rsidR="00E00A12" w:rsidRDefault="00E00A12"/>
    <w:sectPr w:rsidR="00E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A93"/>
    <w:multiLevelType w:val="multilevel"/>
    <w:tmpl w:val="AEC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53103"/>
    <w:multiLevelType w:val="multilevel"/>
    <w:tmpl w:val="1DA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B7943"/>
    <w:multiLevelType w:val="multilevel"/>
    <w:tmpl w:val="B88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12"/>
    <w:rsid w:val="00906C8C"/>
    <w:rsid w:val="00933CB7"/>
    <w:rsid w:val="00E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D9EC"/>
  <w15:chartTrackingRefBased/>
  <w15:docId w15:val="{D5B34A4A-555D-418E-BDBB-0D9150B7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ge.edu.ru/ru/classes-11/appel/printable.php?prin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common/upload/docs/2018/GIA11_Dosrochnyy_Grafik_obrabotki_apellyats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2018-04-11T10:54:00Z</dcterms:created>
  <dcterms:modified xsi:type="dcterms:W3CDTF">2018-04-11T10:55:00Z</dcterms:modified>
</cp:coreProperties>
</file>