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Default="004713B5" w:rsidP="004713B5">
      <w:pPr>
        <w:ind w:left="-567" w:firstLine="567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ЕГЭ-2017: </w:t>
      </w:r>
      <w:r>
        <w:rPr>
          <w:b/>
          <w:color w:val="000000"/>
          <w:sz w:val="29"/>
          <w:szCs w:val="29"/>
        </w:rPr>
        <w:t>подготовка к экзамену по информатике</w:t>
      </w:r>
    </w:p>
    <w:p w:rsidR="004713B5" w:rsidRDefault="004713B5" w:rsidP="004713B5">
      <w:pPr>
        <w:ind w:left="-567" w:firstLine="567"/>
        <w:jc w:val="both"/>
        <w:rPr>
          <w:i/>
          <w:iCs/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Рекомендации по подготовке к ЕГЭ по информатике продолжают серию публикаций с советами для выпускников от разработчиков экзаменационных заданий из Федерального института педагогических измерений (ФИПИ).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единому государственному экзамену по информатике и ИКТ следует вести параллельно с изучением предмета в школе. Очень полезно будет в конце каждой темы выполнять задания из демоверсии и аналогичные им задания открытого банка ЕГЭ, проверяющие знания по изученной теме.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узнать, какие задания проверяют изученное содержание, следует проанализировать опубликованный на сайте ФИПИ </w:t>
      </w:r>
      <w:hyperlink r:id="rId4" w:history="1">
        <w:r>
          <w:rPr>
            <w:rStyle w:val="a5"/>
            <w:color w:val="000000"/>
            <w:sz w:val="28"/>
            <w:szCs w:val="28"/>
          </w:rPr>
          <w:t>http://new.fipi.ru/ege-i-gve-11/demoversii-specifikacii-kodifikatory</w:t>
        </w:r>
      </w:hyperlink>
      <w:r>
        <w:rPr>
          <w:color w:val="000000"/>
          <w:sz w:val="28"/>
          <w:szCs w:val="28"/>
        </w:rPr>
        <w:t xml:space="preserve"> кодификатор проверяемых элементов содержания. Стоит также ознакомиться с  обобщенным планом экзаменационной работы (приложение к спецификации экзамена), обратив внимание на то, какова предполагаемая сложность каждого из заданий и рекомендуемое время на его выполнение, какие требования к подготовке выпускников оно проверяет. Эти данные помогут самостоятельно оценить свою подготовку. 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типовыми тренировочными вариантами имеет смысл только на заключительном этапе подготовки к экзамену, когда пройдены все темы и освоено все содержание. 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Значительное количество баллов на экзамене по информатике и ИКТ приносит участнику успешное выполнение заданий по программированию. Все фрагменты алгоритмов и программ приводятся в варианте на пяти языках программирования, эти фрагменты эквивалентны. Проверяется не знание синтаксиса конкретного языка программирования, а умение читать, формально исполнять и анализировать алгоритмы.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школьная информатика не сводится целиком к программированию, она гораздо шире. Для успешной сдачи экзамена требуется знать основы математической логики, теоретические основы кодирования информации, компьютерного моделирования, технологий электронных таблиц и компьютерных баз данных. 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Высокий балл на экзамене нельзя получить, не умея распознавать фрагменты из списка обязательных к изучению алгоритмов. Этот список приводится в конце кодификатора.  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Последнее, самое сложное задание, требует от экзаменуемого самостоятельно написать эффективную программу для решения определенной задачи.</w:t>
      </w:r>
      <w:proofErr w:type="gramEnd"/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«Пишите программу на хорошо знакомом вам языке программирования. Главное – разработать и корректно записать правильный и эффективный алгоритм решения задачи. Задания проверяются и оцениваются экспертами, при оценке не учитываются мелкие синтаксические ошибки, описки и прочие огрехи», - советует председатель федеральной комиссии разработчиков КИМ ЕГЭ по информатике и ИКТ Вячеслав </w:t>
      </w:r>
      <w:proofErr w:type="spellStart"/>
      <w:r>
        <w:rPr>
          <w:color w:val="000000"/>
          <w:sz w:val="28"/>
          <w:szCs w:val="28"/>
        </w:rPr>
        <w:t>Лещинер</w:t>
      </w:r>
      <w:proofErr w:type="spellEnd"/>
      <w:r>
        <w:rPr>
          <w:color w:val="000000"/>
          <w:sz w:val="28"/>
          <w:szCs w:val="28"/>
        </w:rPr>
        <w:t>.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может быть написана на любом языке программирования, можно использовать стандартные библиотеки процедур и функций. При этом надо иметь в виду, что использовать компьютер на этапе решения заданий и ввода ответов нельзя, поэтому в распоряжении участника экзамена не будет среды программирования и возможности отладить программу. </w:t>
      </w: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</w:p>
    <w:p w:rsidR="004713B5" w:rsidRDefault="004713B5" w:rsidP="004713B5">
      <w:pPr>
        <w:ind w:left="-567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Успехов на ЕГЭ-2017!</w:t>
      </w:r>
    </w:p>
    <w:p w:rsidR="004713B5" w:rsidRDefault="004713B5" w:rsidP="004713B5">
      <w:pPr>
        <w:pStyle w:val="a3"/>
        <w:ind w:left="-720"/>
        <w:jc w:val="left"/>
      </w:pPr>
    </w:p>
    <w:p w:rsidR="005B021C" w:rsidRDefault="005B021C"/>
    <w:sectPr w:rsidR="005B021C" w:rsidSect="005B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B5"/>
    <w:rsid w:val="004713B5"/>
    <w:rsid w:val="005B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3B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7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71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2016-12-16T12:35:00Z</dcterms:created>
  <dcterms:modified xsi:type="dcterms:W3CDTF">2016-12-16T12:35:00Z</dcterms:modified>
</cp:coreProperties>
</file>